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59296" w14:textId="38F02B87" w:rsidR="00C713EA" w:rsidRPr="00E901C8" w:rsidRDefault="00C713EA" w:rsidP="00C713EA">
      <w:pPr>
        <w:jc w:val="center"/>
        <w:rPr>
          <w:rFonts w:ascii="Arial" w:hAnsi="Arial" w:cs="Arial"/>
          <w:b/>
          <w:bCs/>
          <w:color w:val="auto"/>
          <w:u w:val="single"/>
        </w:rPr>
      </w:pPr>
      <w:r w:rsidRPr="00E901C8">
        <w:rPr>
          <w:rFonts w:ascii="Arial" w:hAnsi="Arial" w:cs="Arial"/>
          <w:b/>
          <w:bCs/>
          <w:color w:val="auto"/>
          <w:u w:val="single"/>
        </w:rPr>
        <w:t xml:space="preserve">Hygienekonzept Tischtennis TV Donrath </w:t>
      </w:r>
      <w:r w:rsidR="008C2777" w:rsidRPr="00E901C8">
        <w:rPr>
          <w:rFonts w:ascii="Arial" w:hAnsi="Arial" w:cs="Arial"/>
          <w:b/>
          <w:bCs/>
          <w:color w:val="auto"/>
          <w:u w:val="single"/>
        </w:rPr>
        <w:t>Oktober</w:t>
      </w:r>
      <w:r w:rsidRPr="00E901C8">
        <w:rPr>
          <w:rFonts w:ascii="Arial" w:hAnsi="Arial" w:cs="Arial"/>
          <w:b/>
          <w:bCs/>
          <w:color w:val="auto"/>
          <w:u w:val="single"/>
        </w:rPr>
        <w:t xml:space="preserve"> 2020</w:t>
      </w:r>
    </w:p>
    <w:p w14:paraId="70C2AD5C" w14:textId="7781A206" w:rsidR="00611BEB" w:rsidRPr="00E901C8" w:rsidRDefault="00611BEB" w:rsidP="00C713EA">
      <w:pPr>
        <w:jc w:val="center"/>
        <w:rPr>
          <w:rFonts w:ascii="Arial" w:hAnsi="Arial" w:cs="Arial"/>
          <w:b/>
          <w:bCs/>
          <w:color w:val="auto"/>
          <w:u w:val="single"/>
        </w:rPr>
      </w:pPr>
    </w:p>
    <w:p w14:paraId="0181CF6C" w14:textId="77777777" w:rsidR="00611BEB" w:rsidRPr="00E901C8" w:rsidRDefault="00611BEB" w:rsidP="00C713EA">
      <w:pPr>
        <w:jc w:val="center"/>
        <w:rPr>
          <w:rFonts w:ascii="Arial" w:hAnsi="Arial" w:cs="Arial"/>
          <w:b/>
          <w:bCs/>
          <w:color w:val="auto"/>
        </w:rPr>
      </w:pPr>
    </w:p>
    <w:p w14:paraId="4331A6E8" w14:textId="6BFF20A6" w:rsidR="00611BEB" w:rsidRPr="00E901C8" w:rsidRDefault="00611BEB" w:rsidP="00C713EA">
      <w:pPr>
        <w:jc w:val="center"/>
        <w:rPr>
          <w:rFonts w:ascii="Arial" w:hAnsi="Arial" w:cs="Arial"/>
          <w:b/>
          <w:bCs/>
          <w:color w:val="auto"/>
        </w:rPr>
      </w:pPr>
      <w:r w:rsidRPr="00E901C8">
        <w:rPr>
          <w:rFonts w:ascii="Arial" w:hAnsi="Arial" w:cs="Arial"/>
          <w:b/>
          <w:bCs/>
          <w:color w:val="auto"/>
        </w:rPr>
        <w:t>Präambel</w:t>
      </w:r>
    </w:p>
    <w:p w14:paraId="359465E9" w14:textId="1916665A" w:rsidR="00611BEB" w:rsidRPr="00E901C8" w:rsidRDefault="00611BEB" w:rsidP="00C713EA">
      <w:pPr>
        <w:jc w:val="center"/>
        <w:rPr>
          <w:rFonts w:ascii="Arial" w:hAnsi="Arial" w:cs="Arial"/>
          <w:b/>
          <w:bCs/>
          <w:color w:val="auto"/>
        </w:rPr>
      </w:pPr>
    </w:p>
    <w:p w14:paraId="4BBC8B97" w14:textId="292FA9E8" w:rsidR="00C713EA" w:rsidRPr="00E901C8" w:rsidRDefault="00611BEB" w:rsidP="00611BEB">
      <w:pPr>
        <w:pStyle w:val="listparagraph"/>
        <w:spacing w:after="240" w:line="276" w:lineRule="auto"/>
        <w:jc w:val="both"/>
        <w:rPr>
          <w:rFonts w:ascii="Arial" w:eastAsia="Times New Roman" w:hAnsi="Arial" w:cs="Arial"/>
          <w:sz w:val="24"/>
          <w:szCs w:val="24"/>
          <w:lang w:eastAsia="en-US"/>
        </w:rPr>
      </w:pPr>
      <w:r w:rsidRPr="00E901C8">
        <w:rPr>
          <w:rFonts w:ascii="Arial" w:eastAsia="Times New Roman" w:hAnsi="Arial" w:cs="Arial"/>
          <w:sz w:val="24"/>
          <w:szCs w:val="24"/>
          <w:lang w:eastAsia="en-US"/>
        </w:rPr>
        <w:t>Training und Spielbetrieb der Tischtennisabteilung des TV Donrath richten sich grundsätzlich nach den Vorgaben der CORONA-Schutzverordnung NRW, dem COVID 19-Schutz-und Handlungskonzept für den Tischtennissport in Deutschland des Deutschen Tischtennisbundes (DTTB) sowie den Vorgaben durch den Westdeutschen Tischtennisverband (WTTV).</w:t>
      </w:r>
    </w:p>
    <w:p w14:paraId="6F9B66E3" w14:textId="77777777" w:rsidR="00763F67" w:rsidRPr="00E901C8" w:rsidRDefault="00763F67" w:rsidP="0058389A">
      <w:pPr>
        <w:spacing w:line="276" w:lineRule="auto"/>
        <w:jc w:val="both"/>
        <w:rPr>
          <w:rFonts w:ascii="Arial" w:hAnsi="Arial" w:cs="Arial"/>
          <w:color w:val="auto"/>
        </w:rPr>
      </w:pPr>
    </w:p>
    <w:p w14:paraId="7E0A9668" w14:textId="01BE32B9" w:rsidR="00C713EA" w:rsidRPr="00E901C8" w:rsidRDefault="00C713EA" w:rsidP="0058389A">
      <w:pPr>
        <w:pStyle w:val="listparagraph"/>
        <w:numPr>
          <w:ilvl w:val="0"/>
          <w:numId w:val="1"/>
        </w:numPr>
        <w:spacing w:after="240" w:line="276" w:lineRule="auto"/>
        <w:jc w:val="both"/>
        <w:rPr>
          <w:rFonts w:ascii="Arial" w:hAnsi="Arial" w:cs="Arial"/>
          <w:sz w:val="24"/>
          <w:szCs w:val="24"/>
        </w:rPr>
      </w:pPr>
      <w:r w:rsidRPr="00E901C8">
        <w:rPr>
          <w:rFonts w:ascii="Arial" w:eastAsia="Times New Roman" w:hAnsi="Arial" w:cs="Arial"/>
          <w:sz w:val="24"/>
          <w:szCs w:val="24"/>
          <w:lang w:eastAsia="en-US"/>
        </w:rPr>
        <w:t xml:space="preserve">Vorherige Reservierung (für ein Training) online unter dem Onlinetool Doodle (Da aufgrund der einzuhaltenden Sicherheitsabstände nur auf sechs </w:t>
      </w:r>
      <w:r w:rsidR="00763F67" w:rsidRPr="00E901C8">
        <w:rPr>
          <w:rFonts w:ascii="Arial" w:eastAsia="Times New Roman" w:hAnsi="Arial" w:cs="Arial"/>
          <w:sz w:val="24"/>
          <w:szCs w:val="24"/>
          <w:lang w:eastAsia="en-US"/>
        </w:rPr>
        <w:t>Tische</w:t>
      </w:r>
      <w:r w:rsidRPr="00E901C8">
        <w:rPr>
          <w:rFonts w:ascii="Arial" w:eastAsia="Times New Roman" w:hAnsi="Arial" w:cs="Arial"/>
          <w:sz w:val="24"/>
          <w:szCs w:val="24"/>
          <w:lang w:eastAsia="en-US"/>
        </w:rPr>
        <w:t xml:space="preserve"> gespielt werden kann, können maximal 12 </w:t>
      </w:r>
      <w:r w:rsidR="003C233F" w:rsidRPr="00E901C8">
        <w:rPr>
          <w:rFonts w:ascii="Arial" w:eastAsia="Times New Roman" w:hAnsi="Arial" w:cs="Arial"/>
          <w:sz w:val="24"/>
          <w:szCs w:val="24"/>
          <w:u w:val="single"/>
          <w:lang w:eastAsia="en-US"/>
        </w:rPr>
        <w:t>Trainings</w:t>
      </w:r>
      <w:r w:rsidR="003C233F" w:rsidRPr="00E901C8">
        <w:rPr>
          <w:rFonts w:ascii="Arial" w:eastAsia="Times New Roman" w:hAnsi="Arial" w:cs="Arial"/>
          <w:sz w:val="24"/>
          <w:szCs w:val="24"/>
          <w:lang w:eastAsia="en-US"/>
        </w:rPr>
        <w:t>teilnehmer</w:t>
      </w:r>
      <w:r w:rsidRPr="00E901C8">
        <w:rPr>
          <w:rFonts w:ascii="Arial" w:eastAsia="Times New Roman" w:hAnsi="Arial" w:cs="Arial"/>
          <w:sz w:val="24"/>
          <w:szCs w:val="24"/>
          <w:lang w:eastAsia="en-US"/>
        </w:rPr>
        <w:t xml:space="preserve"> gleichzeitig in der Halle anwesend sein. Einteilungen finden für die Erwachsenen für die </w:t>
      </w:r>
      <w:r w:rsidR="002C53C4" w:rsidRPr="00E901C8">
        <w:rPr>
          <w:rFonts w:ascii="Arial" w:eastAsia="Times New Roman" w:hAnsi="Arial" w:cs="Arial"/>
          <w:sz w:val="24"/>
          <w:szCs w:val="24"/>
          <w:lang w:eastAsia="en-US"/>
        </w:rPr>
        <w:t>dem TV Donrath zugewiesenen Nutzungszeiträume der Tischtennisabteilung statt).</w:t>
      </w:r>
    </w:p>
    <w:p w14:paraId="6B1B4182" w14:textId="27DD86A3" w:rsidR="0058389A" w:rsidRPr="00E901C8" w:rsidRDefault="00C604A9" w:rsidP="0058389A">
      <w:pPr>
        <w:pStyle w:val="listparagraph"/>
        <w:numPr>
          <w:ilvl w:val="0"/>
          <w:numId w:val="1"/>
        </w:numPr>
        <w:spacing w:after="240" w:line="276" w:lineRule="auto"/>
        <w:jc w:val="both"/>
        <w:rPr>
          <w:rFonts w:ascii="Arial" w:hAnsi="Arial" w:cs="Arial"/>
          <w:sz w:val="24"/>
          <w:szCs w:val="24"/>
        </w:rPr>
      </w:pPr>
      <w:r w:rsidRPr="00E901C8">
        <w:rPr>
          <w:rFonts w:ascii="Arial" w:eastAsia="Times New Roman" w:hAnsi="Arial" w:cs="Arial"/>
          <w:sz w:val="24"/>
          <w:szCs w:val="24"/>
          <w:lang w:eastAsia="en-US"/>
        </w:rPr>
        <w:t xml:space="preserve">Insgesamt </w:t>
      </w:r>
      <w:r w:rsidR="00D36A3A" w:rsidRPr="00E901C8">
        <w:rPr>
          <w:rFonts w:ascii="Arial" w:eastAsia="Times New Roman" w:hAnsi="Arial" w:cs="Arial"/>
          <w:sz w:val="24"/>
          <w:szCs w:val="24"/>
          <w:lang w:eastAsia="en-US"/>
        </w:rPr>
        <w:t xml:space="preserve">(Training plus Punktspiel) </w:t>
      </w:r>
      <w:r w:rsidRPr="00E901C8">
        <w:rPr>
          <w:rFonts w:ascii="Arial" w:eastAsia="Times New Roman" w:hAnsi="Arial" w:cs="Arial"/>
          <w:sz w:val="24"/>
          <w:szCs w:val="24"/>
          <w:lang w:eastAsia="en-US"/>
        </w:rPr>
        <w:t xml:space="preserve">dürfen sich </w:t>
      </w:r>
      <w:r w:rsidR="002C53C4" w:rsidRPr="00E901C8">
        <w:rPr>
          <w:rFonts w:ascii="Arial" w:eastAsia="Times New Roman" w:hAnsi="Arial" w:cs="Arial"/>
          <w:sz w:val="24"/>
          <w:szCs w:val="24"/>
          <w:lang w:eastAsia="en-US"/>
        </w:rPr>
        <w:t>maximal</w:t>
      </w:r>
      <w:r w:rsidRPr="00E901C8">
        <w:rPr>
          <w:rFonts w:ascii="Arial" w:eastAsia="Times New Roman" w:hAnsi="Arial" w:cs="Arial"/>
          <w:sz w:val="24"/>
          <w:szCs w:val="24"/>
          <w:lang w:eastAsia="en-US"/>
        </w:rPr>
        <w:t xml:space="preserve"> 30 Personen gleichzeitig in der Halle aufhalten</w:t>
      </w:r>
      <w:r w:rsidR="002C53C4" w:rsidRPr="00E901C8">
        <w:rPr>
          <w:rFonts w:ascii="Arial" w:eastAsia="Times New Roman" w:hAnsi="Arial" w:cs="Arial"/>
          <w:sz w:val="24"/>
          <w:szCs w:val="24"/>
          <w:lang w:eastAsia="en-US"/>
        </w:rPr>
        <w:t>, wenn Doppel gespielt werden (</w:t>
      </w:r>
      <w:r w:rsidR="00611BEB" w:rsidRPr="00E901C8">
        <w:rPr>
          <w:rFonts w:ascii="Arial" w:eastAsia="Times New Roman" w:hAnsi="Arial" w:cs="Arial"/>
          <w:sz w:val="24"/>
          <w:szCs w:val="24"/>
          <w:lang w:eastAsia="en-US"/>
        </w:rPr>
        <w:t>d</w:t>
      </w:r>
      <w:r w:rsidR="002C53C4" w:rsidRPr="00E901C8">
        <w:rPr>
          <w:rFonts w:ascii="Arial" w:eastAsia="Times New Roman" w:hAnsi="Arial" w:cs="Arial"/>
          <w:sz w:val="24"/>
          <w:szCs w:val="24"/>
          <w:lang w:eastAsia="en-US"/>
        </w:rPr>
        <w:t xml:space="preserve">ort entfällt bei der Sportausübung der Mindestabstand). </w:t>
      </w:r>
      <w:r w:rsidRPr="00E901C8">
        <w:rPr>
          <w:rFonts w:ascii="Arial" w:eastAsia="Times New Roman" w:hAnsi="Arial" w:cs="Arial"/>
          <w:sz w:val="24"/>
          <w:szCs w:val="24"/>
          <w:lang w:eastAsia="en-US"/>
        </w:rPr>
        <w:t>Priorität</w:t>
      </w:r>
      <w:r w:rsidR="002C53C4" w:rsidRPr="00E901C8">
        <w:rPr>
          <w:rFonts w:ascii="Arial" w:eastAsia="Times New Roman" w:hAnsi="Arial" w:cs="Arial"/>
          <w:sz w:val="24"/>
          <w:szCs w:val="24"/>
          <w:lang w:eastAsia="en-US"/>
        </w:rPr>
        <w:t xml:space="preserve"> des Zutritts</w:t>
      </w:r>
      <w:r w:rsidRPr="00E901C8">
        <w:rPr>
          <w:rFonts w:ascii="Arial" w:eastAsia="Times New Roman" w:hAnsi="Arial" w:cs="Arial"/>
          <w:sz w:val="24"/>
          <w:szCs w:val="24"/>
          <w:lang w:eastAsia="en-US"/>
        </w:rPr>
        <w:t>: 1. Spieler Heim/Gast in einem Punktspiel, 2. Trainingsteilnehmer, 3.</w:t>
      </w:r>
      <w:r w:rsidR="002C53C4" w:rsidRPr="00E901C8">
        <w:t xml:space="preserve"> </w:t>
      </w:r>
      <w:r w:rsidRPr="00E901C8">
        <w:rPr>
          <w:rFonts w:ascii="Arial" w:eastAsia="Times New Roman" w:hAnsi="Arial" w:cs="Arial"/>
          <w:sz w:val="24"/>
          <w:szCs w:val="24"/>
          <w:lang w:eastAsia="en-US"/>
        </w:rPr>
        <w:t>Zuschauer.</w:t>
      </w:r>
    </w:p>
    <w:p w14:paraId="13FF82D4" w14:textId="1D699B97" w:rsidR="0058389A" w:rsidRPr="00E901C8" w:rsidRDefault="00C713EA" w:rsidP="0058389A">
      <w:pPr>
        <w:numPr>
          <w:ilvl w:val="0"/>
          <w:numId w:val="1"/>
        </w:numPr>
        <w:spacing w:before="100" w:beforeAutospacing="1" w:after="240" w:line="276" w:lineRule="auto"/>
        <w:jc w:val="both"/>
        <w:rPr>
          <w:rFonts w:ascii="Arial" w:eastAsia="Times New Roman" w:hAnsi="Arial" w:cs="Arial"/>
          <w:color w:val="auto"/>
        </w:rPr>
      </w:pPr>
      <w:r w:rsidRPr="00E901C8">
        <w:rPr>
          <w:rFonts w:ascii="Arial" w:eastAsia="Times New Roman" w:hAnsi="Arial" w:cs="Arial"/>
          <w:color w:val="auto"/>
        </w:rPr>
        <w:t>Desinfektion beim Betreten der Halle (Desinfektionsmittel, Seife, Küchentücher und Toilettenpapier wird vom Verein gestellt).</w:t>
      </w:r>
    </w:p>
    <w:p w14:paraId="54A40CFA" w14:textId="699E1F73" w:rsidR="003C233F" w:rsidRPr="00E901C8" w:rsidRDefault="003C233F" w:rsidP="0058389A">
      <w:pPr>
        <w:numPr>
          <w:ilvl w:val="0"/>
          <w:numId w:val="1"/>
        </w:numPr>
        <w:spacing w:before="100" w:beforeAutospacing="1" w:after="240" w:line="276" w:lineRule="auto"/>
        <w:jc w:val="both"/>
        <w:rPr>
          <w:rFonts w:ascii="Arial" w:eastAsia="Times New Roman" w:hAnsi="Arial" w:cs="Arial"/>
          <w:color w:val="auto"/>
        </w:rPr>
      </w:pPr>
      <w:r w:rsidRPr="00E901C8">
        <w:rPr>
          <w:rFonts w:ascii="Arial" w:eastAsia="Times New Roman" w:hAnsi="Arial" w:cs="Arial"/>
          <w:color w:val="auto"/>
        </w:rPr>
        <w:t>Identifizierung der Teilnehmenden auf einer ausliegenden Liste mit Namen, Anschrift, Telefonnummer und der Angabe des Beginns und Ende seines Trainings.</w:t>
      </w:r>
      <w:r w:rsidR="00716763" w:rsidRPr="00E901C8">
        <w:rPr>
          <w:rFonts w:ascii="Arial" w:eastAsia="Times New Roman" w:hAnsi="Arial" w:cs="Arial"/>
          <w:color w:val="auto"/>
        </w:rPr>
        <w:t xml:space="preserve"> Die Listen werden im Anschluss des jeweiligen Trainings durch die Trainer im Spind eingeschlossen und durch die Abteilungsleitung nach 4 Wochen vernichtet).</w:t>
      </w:r>
    </w:p>
    <w:p w14:paraId="4FC9B320" w14:textId="233D567E" w:rsidR="003C233F" w:rsidRPr="00E901C8" w:rsidRDefault="003C233F" w:rsidP="0058389A">
      <w:pPr>
        <w:numPr>
          <w:ilvl w:val="0"/>
          <w:numId w:val="1"/>
        </w:numPr>
        <w:spacing w:before="100" w:beforeAutospacing="1" w:after="240" w:line="276" w:lineRule="auto"/>
        <w:jc w:val="both"/>
        <w:rPr>
          <w:rFonts w:ascii="Arial" w:eastAsia="Times New Roman" w:hAnsi="Arial" w:cs="Arial"/>
          <w:color w:val="auto"/>
        </w:rPr>
      </w:pPr>
      <w:r w:rsidRPr="00E901C8">
        <w:rPr>
          <w:rFonts w:ascii="Arial" w:eastAsia="Times New Roman" w:hAnsi="Arial" w:cs="Arial"/>
          <w:color w:val="auto"/>
        </w:rPr>
        <w:t>Bei Jugendlichen wird eine Einverständniserklärung der Eltern verlangt.</w:t>
      </w:r>
    </w:p>
    <w:p w14:paraId="697C9FCE" w14:textId="096EEE92" w:rsidR="003C233F" w:rsidRPr="00E901C8" w:rsidRDefault="00C713EA" w:rsidP="0058389A">
      <w:pPr>
        <w:numPr>
          <w:ilvl w:val="0"/>
          <w:numId w:val="1"/>
        </w:numPr>
        <w:spacing w:before="100" w:beforeAutospacing="1" w:after="240" w:line="276" w:lineRule="auto"/>
        <w:jc w:val="both"/>
        <w:rPr>
          <w:rFonts w:ascii="Arial" w:eastAsia="Times New Roman" w:hAnsi="Arial" w:cs="Arial"/>
          <w:color w:val="auto"/>
        </w:rPr>
      </w:pPr>
      <w:r w:rsidRPr="00E901C8">
        <w:rPr>
          <w:rFonts w:ascii="Arial" w:eastAsia="Times New Roman" w:hAnsi="Arial" w:cs="Arial"/>
          <w:color w:val="auto"/>
        </w:rPr>
        <w:t xml:space="preserve">Maskenpflicht </w:t>
      </w:r>
      <w:r w:rsidR="00C604A9" w:rsidRPr="00E901C8">
        <w:rPr>
          <w:rFonts w:ascii="Arial" w:eastAsia="Times New Roman" w:hAnsi="Arial" w:cs="Arial"/>
          <w:color w:val="auto"/>
        </w:rPr>
        <w:t xml:space="preserve">besteht </w:t>
      </w:r>
      <w:r w:rsidRPr="00E901C8">
        <w:rPr>
          <w:rFonts w:ascii="Arial" w:eastAsia="Times New Roman" w:hAnsi="Arial" w:cs="Arial"/>
          <w:color w:val="auto"/>
        </w:rPr>
        <w:t>beim Betreten der Halle bis zu</w:t>
      </w:r>
      <w:r w:rsidR="00C604A9" w:rsidRPr="00E901C8">
        <w:rPr>
          <w:rFonts w:ascii="Arial" w:eastAsia="Times New Roman" w:hAnsi="Arial" w:cs="Arial"/>
          <w:color w:val="auto"/>
        </w:rPr>
        <w:t>m</w:t>
      </w:r>
      <w:r w:rsidRPr="00E901C8">
        <w:rPr>
          <w:rFonts w:ascii="Arial" w:eastAsia="Times New Roman" w:hAnsi="Arial" w:cs="Arial"/>
          <w:color w:val="auto"/>
        </w:rPr>
        <w:t xml:space="preserve"> zugewiesenen </w:t>
      </w:r>
      <w:r w:rsidR="00C604A9" w:rsidRPr="00E901C8">
        <w:rPr>
          <w:rFonts w:ascii="Arial" w:eastAsia="Times New Roman" w:hAnsi="Arial" w:cs="Arial"/>
          <w:color w:val="auto"/>
        </w:rPr>
        <w:t xml:space="preserve">Tisch, nur bei der Sportausübung darf die Maske abgenommen werden. Außerhalb des eigenen Sporttreibens (in der Box) muss </w:t>
      </w:r>
      <w:r w:rsidR="00E82E4E" w:rsidRPr="00E901C8">
        <w:rPr>
          <w:rFonts w:ascii="Arial" w:eastAsia="Times New Roman" w:hAnsi="Arial" w:cs="Arial"/>
          <w:color w:val="auto"/>
        </w:rPr>
        <w:t>grundsätzlich</w:t>
      </w:r>
      <w:r w:rsidR="00C604A9" w:rsidRPr="00E901C8">
        <w:rPr>
          <w:rFonts w:ascii="Arial" w:eastAsia="Times New Roman" w:hAnsi="Arial" w:cs="Arial"/>
          <w:color w:val="auto"/>
        </w:rPr>
        <w:t xml:space="preserve"> ein Mund-Nase-Bedeckung getragen werden. Dies gilt auch für die Zuschauer während ihres Aufenthaltes in der Sporthalle.</w:t>
      </w:r>
      <w:r w:rsidR="002C53C4" w:rsidRPr="00E901C8">
        <w:rPr>
          <w:rFonts w:ascii="Arial" w:eastAsia="Times New Roman" w:hAnsi="Arial" w:cs="Arial"/>
          <w:color w:val="auto"/>
        </w:rPr>
        <w:t xml:space="preserve"> </w:t>
      </w:r>
    </w:p>
    <w:p w14:paraId="3B87D9D7" w14:textId="27EA6449" w:rsidR="00C713EA" w:rsidRPr="00E901C8" w:rsidRDefault="00C3250F" w:rsidP="0058389A">
      <w:pPr>
        <w:numPr>
          <w:ilvl w:val="0"/>
          <w:numId w:val="1"/>
        </w:numPr>
        <w:spacing w:before="100" w:beforeAutospacing="1" w:after="240" w:line="276" w:lineRule="auto"/>
        <w:jc w:val="both"/>
        <w:rPr>
          <w:rFonts w:ascii="Arial" w:eastAsia="Times New Roman" w:hAnsi="Arial" w:cs="Arial"/>
          <w:color w:val="auto"/>
        </w:rPr>
      </w:pPr>
      <w:r w:rsidRPr="00E901C8">
        <w:rPr>
          <w:rFonts w:ascii="Arial" w:eastAsia="Times New Roman" w:hAnsi="Arial" w:cs="Arial"/>
          <w:color w:val="auto"/>
        </w:rPr>
        <w:t>Ab</w:t>
      </w:r>
      <w:r w:rsidR="00C713EA" w:rsidRPr="00E901C8">
        <w:rPr>
          <w:rFonts w:ascii="Arial" w:eastAsia="Times New Roman" w:hAnsi="Arial" w:cs="Arial"/>
          <w:color w:val="auto"/>
        </w:rPr>
        <w:t xml:space="preserve"> Betreten der </w:t>
      </w:r>
      <w:r w:rsidRPr="00E901C8">
        <w:rPr>
          <w:rFonts w:ascii="Arial" w:eastAsia="Times New Roman" w:hAnsi="Arial" w:cs="Arial"/>
          <w:color w:val="auto"/>
        </w:rPr>
        <w:t>Sporthalle und</w:t>
      </w:r>
      <w:r w:rsidR="00C713EA" w:rsidRPr="00E901C8">
        <w:rPr>
          <w:rFonts w:ascii="Arial" w:eastAsia="Times New Roman" w:hAnsi="Arial" w:cs="Arial"/>
          <w:color w:val="auto"/>
        </w:rPr>
        <w:t xml:space="preserve"> beim Spielen</w:t>
      </w:r>
      <w:r w:rsidRPr="00E901C8">
        <w:rPr>
          <w:rFonts w:ascii="Arial" w:eastAsia="Times New Roman" w:hAnsi="Arial" w:cs="Arial"/>
          <w:color w:val="auto"/>
        </w:rPr>
        <w:t xml:space="preserve"> ist in der grundsätzlich ein Mindestabstand von 1,5 m einzuhalten.</w:t>
      </w:r>
      <w:r w:rsidR="00C62A36" w:rsidRPr="00E901C8">
        <w:rPr>
          <w:rFonts w:ascii="Arial" w:eastAsia="Times New Roman" w:hAnsi="Arial" w:cs="Arial"/>
          <w:color w:val="auto"/>
        </w:rPr>
        <w:t xml:space="preserve"> Ist die Einhaltung des Mindestabstandes (außer beim Doppel) nicht möglich, ist eine Mund-Nase-Bedeckung zu tragen. </w:t>
      </w:r>
    </w:p>
    <w:p w14:paraId="1742EE23" w14:textId="0AC44D96" w:rsidR="00C713EA" w:rsidRPr="00E901C8" w:rsidRDefault="00C713EA" w:rsidP="0058389A">
      <w:pPr>
        <w:numPr>
          <w:ilvl w:val="0"/>
          <w:numId w:val="1"/>
        </w:numPr>
        <w:spacing w:before="100" w:beforeAutospacing="1" w:after="240" w:line="276" w:lineRule="auto"/>
        <w:jc w:val="both"/>
        <w:rPr>
          <w:rFonts w:ascii="Arial" w:eastAsia="Times New Roman" w:hAnsi="Arial" w:cs="Arial"/>
          <w:color w:val="auto"/>
        </w:rPr>
      </w:pPr>
      <w:r w:rsidRPr="00E901C8">
        <w:rPr>
          <w:rFonts w:ascii="Arial" w:eastAsia="Times New Roman" w:hAnsi="Arial" w:cs="Arial"/>
          <w:color w:val="auto"/>
        </w:rPr>
        <w:t xml:space="preserve">Während der Trainingseinheit </w:t>
      </w:r>
      <w:r w:rsidR="00980E66" w:rsidRPr="00E901C8">
        <w:rPr>
          <w:rFonts w:ascii="Arial" w:eastAsia="Times New Roman" w:hAnsi="Arial" w:cs="Arial"/>
          <w:color w:val="auto"/>
        </w:rPr>
        <w:t>und im Punktspiel erfolgt der Seitenwechsel</w:t>
      </w:r>
      <w:r w:rsidR="008B3978" w:rsidRPr="00E901C8">
        <w:rPr>
          <w:rFonts w:ascii="Arial" w:eastAsia="Times New Roman" w:hAnsi="Arial" w:cs="Arial"/>
          <w:color w:val="auto"/>
        </w:rPr>
        <w:t xml:space="preserve"> dadurch, dass</w:t>
      </w:r>
      <w:r w:rsidR="00980E66" w:rsidRPr="00E901C8">
        <w:rPr>
          <w:rFonts w:ascii="Arial" w:eastAsia="Times New Roman" w:hAnsi="Arial" w:cs="Arial"/>
          <w:color w:val="auto"/>
        </w:rPr>
        <w:t xml:space="preserve"> beide Spieler/innen links am Tisch vorbei (im Uhrzeigersinn) zur anderen Seite</w:t>
      </w:r>
      <w:r w:rsidR="008B3978" w:rsidRPr="00E901C8">
        <w:rPr>
          <w:rFonts w:ascii="Arial" w:eastAsia="Times New Roman" w:hAnsi="Arial" w:cs="Arial"/>
          <w:color w:val="auto"/>
        </w:rPr>
        <w:t xml:space="preserve"> gehen</w:t>
      </w:r>
      <w:r w:rsidR="00980E66" w:rsidRPr="00E901C8">
        <w:rPr>
          <w:rFonts w:ascii="Arial" w:eastAsia="Times New Roman" w:hAnsi="Arial" w:cs="Arial"/>
          <w:color w:val="auto"/>
        </w:rPr>
        <w:t>.</w:t>
      </w:r>
      <w:r w:rsidR="00C3250F" w:rsidRPr="00E901C8">
        <w:rPr>
          <w:rFonts w:ascii="Arial" w:eastAsia="Times New Roman" w:hAnsi="Arial" w:cs="Arial"/>
          <w:color w:val="auto"/>
        </w:rPr>
        <w:t xml:space="preserve"> Auch ein Trainingspartnerwechsel </w:t>
      </w:r>
      <w:r w:rsidR="007F512B" w:rsidRPr="00E901C8">
        <w:rPr>
          <w:rFonts w:ascii="Arial" w:eastAsia="Times New Roman" w:hAnsi="Arial" w:cs="Arial"/>
          <w:color w:val="auto"/>
        </w:rPr>
        <w:t>ist bei</w:t>
      </w:r>
      <w:r w:rsidR="00C3250F" w:rsidRPr="00E901C8">
        <w:rPr>
          <w:rFonts w:ascii="Arial" w:eastAsia="Times New Roman" w:hAnsi="Arial" w:cs="Arial"/>
          <w:color w:val="auto"/>
        </w:rPr>
        <w:t xml:space="preserve"> Einhaltung der Abstandsregel </w:t>
      </w:r>
      <w:r w:rsidR="007F512B" w:rsidRPr="00E901C8">
        <w:rPr>
          <w:rFonts w:ascii="Arial" w:eastAsia="Times New Roman" w:hAnsi="Arial" w:cs="Arial"/>
          <w:color w:val="auto"/>
        </w:rPr>
        <w:t xml:space="preserve">und Reinigung des Tisches </w:t>
      </w:r>
      <w:r w:rsidR="00C3250F" w:rsidRPr="00E901C8">
        <w:rPr>
          <w:rFonts w:ascii="Arial" w:eastAsia="Times New Roman" w:hAnsi="Arial" w:cs="Arial"/>
          <w:color w:val="auto"/>
        </w:rPr>
        <w:t>möglich.</w:t>
      </w:r>
    </w:p>
    <w:p w14:paraId="4384EDB9" w14:textId="03E64185" w:rsidR="003C233F" w:rsidRPr="00E901C8" w:rsidRDefault="003C233F" w:rsidP="0058389A">
      <w:pPr>
        <w:numPr>
          <w:ilvl w:val="0"/>
          <w:numId w:val="1"/>
        </w:numPr>
        <w:spacing w:before="100" w:beforeAutospacing="1" w:after="240" w:line="276" w:lineRule="auto"/>
        <w:jc w:val="both"/>
        <w:rPr>
          <w:rFonts w:ascii="Arial" w:eastAsia="Times New Roman" w:hAnsi="Arial" w:cs="Arial"/>
          <w:color w:val="auto"/>
        </w:rPr>
      </w:pPr>
      <w:r w:rsidRPr="00E901C8">
        <w:rPr>
          <w:rFonts w:ascii="Arial" w:eastAsia="Times New Roman" w:hAnsi="Arial" w:cs="Arial"/>
          <w:color w:val="auto"/>
        </w:rPr>
        <w:t>Vor Verlassen eines Tisches/</w:t>
      </w:r>
      <w:r w:rsidR="002C53C4" w:rsidRPr="00E901C8">
        <w:rPr>
          <w:rFonts w:ascii="Arial" w:eastAsia="Times New Roman" w:hAnsi="Arial" w:cs="Arial"/>
          <w:color w:val="auto"/>
        </w:rPr>
        <w:t>n</w:t>
      </w:r>
      <w:r w:rsidRPr="00E901C8">
        <w:rPr>
          <w:rFonts w:ascii="Arial" w:eastAsia="Times New Roman" w:hAnsi="Arial" w:cs="Arial"/>
          <w:color w:val="auto"/>
        </w:rPr>
        <w:t>ach einem Spiel ist dieser durch die jeweiligen Spieler zu reinigen.</w:t>
      </w:r>
    </w:p>
    <w:p w14:paraId="1A929F95" w14:textId="6CF6C0C8" w:rsidR="003C233F" w:rsidRPr="00E901C8" w:rsidRDefault="003C233F" w:rsidP="0058389A">
      <w:pPr>
        <w:numPr>
          <w:ilvl w:val="0"/>
          <w:numId w:val="1"/>
        </w:numPr>
        <w:spacing w:before="100" w:beforeAutospacing="1" w:after="240" w:line="276" w:lineRule="auto"/>
        <w:jc w:val="both"/>
        <w:rPr>
          <w:rFonts w:ascii="Arial" w:eastAsia="Times New Roman" w:hAnsi="Arial" w:cs="Arial"/>
          <w:color w:val="auto"/>
        </w:rPr>
      </w:pPr>
      <w:r w:rsidRPr="00E901C8">
        <w:rPr>
          <w:rFonts w:ascii="Arial" w:eastAsia="Times New Roman" w:hAnsi="Arial" w:cs="Arial"/>
          <w:color w:val="auto"/>
        </w:rPr>
        <w:lastRenderedPageBreak/>
        <w:t>Keine Benutzung der Umkleideräume und Duschen sowie der Waschräume (d.h. die Teilnehmenden haben bereits in Sportkleidung zu erscheinen und dürfen nur die Schuhe wechseln).</w:t>
      </w:r>
    </w:p>
    <w:p w14:paraId="7DB674DA" w14:textId="6A212C13" w:rsidR="00C713EA" w:rsidRPr="00E901C8" w:rsidRDefault="00C713EA" w:rsidP="0058389A">
      <w:pPr>
        <w:numPr>
          <w:ilvl w:val="0"/>
          <w:numId w:val="1"/>
        </w:numPr>
        <w:spacing w:before="100" w:beforeAutospacing="1" w:after="240" w:line="276" w:lineRule="auto"/>
        <w:jc w:val="both"/>
        <w:rPr>
          <w:rFonts w:ascii="Arial" w:eastAsia="Times New Roman" w:hAnsi="Arial" w:cs="Arial"/>
          <w:color w:val="auto"/>
        </w:rPr>
      </w:pPr>
      <w:r w:rsidRPr="00E901C8">
        <w:rPr>
          <w:rFonts w:ascii="Arial" w:eastAsia="Times New Roman" w:hAnsi="Arial" w:cs="Arial"/>
          <w:color w:val="auto"/>
        </w:rPr>
        <w:t>Sonstige Gemeinschafts- Gesellschaftsräume bleiben geschlossen</w:t>
      </w:r>
      <w:r w:rsidR="0060728A" w:rsidRPr="00E901C8">
        <w:rPr>
          <w:rFonts w:ascii="Arial" w:eastAsia="Times New Roman" w:hAnsi="Arial" w:cs="Arial"/>
          <w:color w:val="auto"/>
        </w:rPr>
        <w:t>.</w:t>
      </w:r>
    </w:p>
    <w:p w14:paraId="5BADBB9D" w14:textId="3EDE4FB6" w:rsidR="00C713EA" w:rsidRPr="00E901C8" w:rsidRDefault="00C713EA" w:rsidP="0058389A">
      <w:pPr>
        <w:numPr>
          <w:ilvl w:val="0"/>
          <w:numId w:val="1"/>
        </w:numPr>
        <w:spacing w:before="100" w:beforeAutospacing="1" w:after="240" w:line="276" w:lineRule="auto"/>
        <w:jc w:val="both"/>
        <w:rPr>
          <w:rFonts w:ascii="Arial" w:eastAsia="Times New Roman" w:hAnsi="Arial" w:cs="Arial"/>
          <w:color w:val="auto"/>
        </w:rPr>
      </w:pPr>
      <w:r w:rsidRPr="00E901C8">
        <w:rPr>
          <w:rFonts w:ascii="Arial" w:eastAsia="Times New Roman" w:hAnsi="Arial" w:cs="Arial"/>
          <w:color w:val="auto"/>
        </w:rPr>
        <w:t xml:space="preserve">Die </w:t>
      </w:r>
      <w:r w:rsidR="00716763" w:rsidRPr="00E901C8">
        <w:rPr>
          <w:rFonts w:ascii="Arial" w:eastAsia="Times New Roman" w:hAnsi="Arial" w:cs="Arial"/>
          <w:color w:val="auto"/>
        </w:rPr>
        <w:t>Toiletten</w:t>
      </w:r>
      <w:r w:rsidRPr="00E901C8">
        <w:rPr>
          <w:rFonts w:ascii="Arial" w:eastAsia="Times New Roman" w:hAnsi="Arial" w:cs="Arial"/>
          <w:color w:val="auto"/>
        </w:rPr>
        <w:t xml:space="preserve"> dürfen jeweils nur von einer Person genutzt werden</w:t>
      </w:r>
      <w:r w:rsidR="00716763" w:rsidRPr="00E901C8">
        <w:rPr>
          <w:rFonts w:ascii="Arial" w:eastAsia="Times New Roman" w:hAnsi="Arial" w:cs="Arial"/>
          <w:color w:val="auto"/>
        </w:rPr>
        <w:t>.</w:t>
      </w:r>
    </w:p>
    <w:p w14:paraId="33036FF2" w14:textId="77777777" w:rsidR="00C713EA" w:rsidRPr="00E901C8" w:rsidRDefault="00C713EA" w:rsidP="0058389A">
      <w:pPr>
        <w:pStyle w:val="listparagraph"/>
        <w:numPr>
          <w:ilvl w:val="0"/>
          <w:numId w:val="1"/>
        </w:numPr>
        <w:spacing w:after="240" w:line="276" w:lineRule="auto"/>
        <w:jc w:val="both"/>
        <w:rPr>
          <w:rFonts w:ascii="Arial" w:eastAsia="Times New Roman" w:hAnsi="Arial" w:cs="Arial"/>
          <w:sz w:val="24"/>
          <w:szCs w:val="24"/>
          <w:lang w:eastAsia="en-US"/>
        </w:rPr>
      </w:pPr>
      <w:r w:rsidRPr="00E901C8">
        <w:rPr>
          <w:rFonts w:ascii="Arial" w:eastAsia="Times New Roman" w:hAnsi="Arial" w:cs="Arial"/>
          <w:sz w:val="24"/>
          <w:szCs w:val="24"/>
          <w:lang w:eastAsia="en-US"/>
        </w:rPr>
        <w:t>Wechselphase zwischen den Trainingseinheiten (Es ist eine Pause von mind. 10 min vorgesehen, um Hygienemaßnahmen durchzuführen, wie Lüftung und einen kontaktlosen Gruppenwechsel wie Verlassen der Halle durch die Nebentür, zu gewährleisten.)</w:t>
      </w:r>
    </w:p>
    <w:p w14:paraId="25EA5EB3" w14:textId="4E19CE18" w:rsidR="00C713EA" w:rsidRPr="00E901C8" w:rsidRDefault="00C713EA" w:rsidP="0058389A">
      <w:pPr>
        <w:pStyle w:val="listparagraph"/>
        <w:numPr>
          <w:ilvl w:val="0"/>
          <w:numId w:val="1"/>
        </w:numPr>
        <w:spacing w:after="240" w:line="276" w:lineRule="auto"/>
        <w:jc w:val="both"/>
        <w:rPr>
          <w:rFonts w:ascii="Arial" w:eastAsia="Times New Roman" w:hAnsi="Arial" w:cs="Arial"/>
          <w:sz w:val="24"/>
          <w:szCs w:val="24"/>
          <w:lang w:eastAsia="en-US"/>
        </w:rPr>
      </w:pPr>
      <w:r w:rsidRPr="00E901C8">
        <w:rPr>
          <w:rFonts w:ascii="Arial" w:eastAsia="Times New Roman" w:hAnsi="Arial" w:cs="Arial"/>
          <w:sz w:val="24"/>
          <w:szCs w:val="24"/>
          <w:lang w:eastAsia="en-US"/>
        </w:rPr>
        <w:t>Alle Teilnehmenden verlassen die Sportanlage unmittelbar nach Ende der Trainingseinheit durch den Hinterausgang.</w:t>
      </w:r>
    </w:p>
    <w:p w14:paraId="02759EA5" w14:textId="77777777" w:rsidR="006210E4" w:rsidRPr="00E901C8" w:rsidRDefault="006210E4" w:rsidP="0058389A">
      <w:pPr>
        <w:pStyle w:val="listparagraph"/>
        <w:numPr>
          <w:ilvl w:val="0"/>
          <w:numId w:val="1"/>
        </w:numPr>
        <w:spacing w:after="240" w:line="276" w:lineRule="auto"/>
        <w:jc w:val="both"/>
        <w:rPr>
          <w:rFonts w:ascii="Arial" w:eastAsia="Times New Roman" w:hAnsi="Arial" w:cs="Arial"/>
          <w:sz w:val="24"/>
          <w:szCs w:val="24"/>
          <w:lang w:eastAsia="en-US"/>
        </w:rPr>
      </w:pPr>
      <w:r w:rsidRPr="00E901C8">
        <w:rPr>
          <w:rFonts w:ascii="Arial" w:eastAsia="Times New Roman" w:hAnsi="Arial" w:cs="Arial"/>
          <w:sz w:val="24"/>
          <w:szCs w:val="24"/>
          <w:lang w:eastAsia="en-US"/>
        </w:rPr>
        <w:t xml:space="preserve">Belüftung der Halle </w:t>
      </w:r>
    </w:p>
    <w:p w14:paraId="1D9E5538" w14:textId="78B80DBD" w:rsidR="006210E4" w:rsidRPr="00E901C8" w:rsidRDefault="006210E4" w:rsidP="0058389A">
      <w:pPr>
        <w:pStyle w:val="listparagraph"/>
        <w:numPr>
          <w:ilvl w:val="1"/>
          <w:numId w:val="1"/>
        </w:numPr>
        <w:spacing w:line="276" w:lineRule="auto"/>
        <w:jc w:val="both"/>
        <w:rPr>
          <w:rFonts w:ascii="Arial" w:eastAsia="Times New Roman" w:hAnsi="Arial" w:cs="Arial"/>
          <w:sz w:val="24"/>
          <w:szCs w:val="24"/>
          <w:lang w:eastAsia="en-US"/>
        </w:rPr>
      </w:pPr>
      <w:r w:rsidRPr="00E901C8">
        <w:rPr>
          <w:rFonts w:ascii="Arial" w:eastAsia="Times New Roman" w:hAnsi="Arial" w:cs="Arial"/>
          <w:sz w:val="24"/>
          <w:szCs w:val="24"/>
          <w:lang w:eastAsia="en-US"/>
        </w:rPr>
        <w:t>Schönwettervariante: alle Türen und Fenster zur besseren Durchlüftung offenstehen lassen.</w:t>
      </w:r>
    </w:p>
    <w:p w14:paraId="47F40199" w14:textId="163AF42C" w:rsidR="006210E4" w:rsidRPr="00E901C8" w:rsidRDefault="006210E4" w:rsidP="0058389A">
      <w:pPr>
        <w:pStyle w:val="listparagraph"/>
        <w:numPr>
          <w:ilvl w:val="1"/>
          <w:numId w:val="1"/>
        </w:numPr>
        <w:spacing w:line="276" w:lineRule="auto"/>
        <w:jc w:val="both"/>
        <w:rPr>
          <w:rFonts w:ascii="Arial" w:eastAsia="Times New Roman" w:hAnsi="Arial" w:cs="Arial"/>
          <w:sz w:val="24"/>
          <w:szCs w:val="24"/>
          <w:lang w:eastAsia="en-US"/>
        </w:rPr>
      </w:pPr>
      <w:r w:rsidRPr="00E901C8">
        <w:rPr>
          <w:rFonts w:ascii="Arial" w:eastAsia="Times New Roman" w:hAnsi="Arial" w:cs="Arial"/>
          <w:sz w:val="24"/>
          <w:szCs w:val="24"/>
          <w:lang w:eastAsia="en-US"/>
        </w:rPr>
        <w:t>Schlechtwettervariante: Lüftungsanlage der Sporthalle, dabei Hallentüren, Notausgangstür und Kippfenster geschlossen halten, damit die Automatik anspringt. Die Anlage sorgt dann für eine ausreichende Belüftung</w:t>
      </w:r>
      <w:r w:rsidR="002C53C4" w:rsidRPr="00E901C8">
        <w:rPr>
          <w:rFonts w:ascii="Arial" w:eastAsia="Times New Roman" w:hAnsi="Arial" w:cs="Arial"/>
          <w:sz w:val="24"/>
          <w:szCs w:val="24"/>
          <w:lang w:eastAsia="en-US"/>
        </w:rPr>
        <w:t>.</w:t>
      </w:r>
    </w:p>
    <w:p w14:paraId="6EB5FA66" w14:textId="77777777" w:rsidR="00D36A3A" w:rsidRPr="00E901C8" w:rsidRDefault="00D36A3A" w:rsidP="00D36A3A">
      <w:pPr>
        <w:pStyle w:val="listparagraph"/>
        <w:spacing w:line="276" w:lineRule="auto"/>
        <w:ind w:left="1440"/>
        <w:jc w:val="both"/>
        <w:rPr>
          <w:rFonts w:ascii="Arial" w:eastAsia="Times New Roman" w:hAnsi="Arial" w:cs="Arial"/>
          <w:sz w:val="24"/>
          <w:szCs w:val="24"/>
          <w:lang w:eastAsia="en-US"/>
        </w:rPr>
      </w:pPr>
    </w:p>
    <w:p w14:paraId="4F0443E9" w14:textId="3D79808B" w:rsidR="006210E4" w:rsidRPr="00E901C8" w:rsidRDefault="002C53C4" w:rsidP="0058389A">
      <w:pPr>
        <w:pStyle w:val="listparagraph"/>
        <w:spacing w:line="276" w:lineRule="auto"/>
        <w:jc w:val="both"/>
        <w:rPr>
          <w:rFonts w:ascii="Arial" w:eastAsia="Times New Roman" w:hAnsi="Arial" w:cs="Arial"/>
          <w:sz w:val="24"/>
          <w:szCs w:val="24"/>
          <w:lang w:eastAsia="en-US"/>
        </w:rPr>
      </w:pPr>
      <w:r w:rsidRPr="00E901C8">
        <w:rPr>
          <w:rFonts w:ascii="Arial" w:eastAsia="Times New Roman" w:hAnsi="Arial" w:cs="Arial"/>
          <w:sz w:val="24"/>
          <w:szCs w:val="24"/>
          <w:lang w:eastAsia="en-US"/>
        </w:rPr>
        <w:t>Eine Mischung beider Verfahren ist nicht zulässig, da sonst keine ausreichende Lüftung stattfindet.</w:t>
      </w:r>
    </w:p>
    <w:p w14:paraId="44DAE1C2" w14:textId="1214A477" w:rsidR="00C713EA" w:rsidRPr="00E901C8" w:rsidRDefault="00C713EA" w:rsidP="0058389A">
      <w:pPr>
        <w:numPr>
          <w:ilvl w:val="0"/>
          <w:numId w:val="1"/>
        </w:numPr>
        <w:spacing w:before="100" w:beforeAutospacing="1" w:after="240" w:line="276" w:lineRule="auto"/>
        <w:jc w:val="both"/>
        <w:rPr>
          <w:rFonts w:ascii="Arial" w:eastAsia="Times New Roman" w:hAnsi="Arial" w:cs="Arial"/>
          <w:color w:val="auto"/>
        </w:rPr>
      </w:pPr>
      <w:r w:rsidRPr="00E901C8">
        <w:rPr>
          <w:rFonts w:ascii="Arial" w:eastAsia="Times New Roman" w:hAnsi="Arial" w:cs="Arial"/>
          <w:color w:val="auto"/>
        </w:rPr>
        <w:t xml:space="preserve">Zum Hygienebeauftragten </w:t>
      </w:r>
      <w:r w:rsidR="00EB55EE" w:rsidRPr="00E901C8">
        <w:rPr>
          <w:rFonts w:ascii="Arial" w:eastAsia="Times New Roman" w:hAnsi="Arial" w:cs="Arial"/>
          <w:color w:val="auto"/>
        </w:rPr>
        <w:t>werden Herr Lars Faulenbach und Holger Kolmsee</w:t>
      </w:r>
      <w:r w:rsidRPr="00E901C8">
        <w:rPr>
          <w:rFonts w:ascii="Arial" w:eastAsia="Times New Roman" w:hAnsi="Arial" w:cs="Arial"/>
          <w:color w:val="auto"/>
        </w:rPr>
        <w:t xml:space="preserve"> benannt.</w:t>
      </w:r>
    </w:p>
    <w:p w14:paraId="1C13B681" w14:textId="77777777" w:rsidR="00C713EA" w:rsidRPr="00E901C8" w:rsidRDefault="00C713EA" w:rsidP="0058389A">
      <w:pPr>
        <w:numPr>
          <w:ilvl w:val="0"/>
          <w:numId w:val="1"/>
        </w:numPr>
        <w:spacing w:before="100" w:beforeAutospacing="1" w:after="240" w:line="276" w:lineRule="auto"/>
        <w:jc w:val="both"/>
        <w:rPr>
          <w:rFonts w:ascii="Arial" w:eastAsia="Times New Roman" w:hAnsi="Arial" w:cs="Arial"/>
          <w:color w:val="auto"/>
        </w:rPr>
      </w:pPr>
      <w:r w:rsidRPr="00E901C8">
        <w:rPr>
          <w:rFonts w:ascii="Arial" w:eastAsia="Times New Roman" w:hAnsi="Arial" w:cs="Arial"/>
          <w:color w:val="auto"/>
        </w:rPr>
        <w:t>Voraussetzungen, die jeder Teilnehmer erfüllen muss (Bestätigung durch Anmeldung zur Sporteinheit)</w:t>
      </w:r>
    </w:p>
    <w:p w14:paraId="3B4D4356" w14:textId="77777777" w:rsidR="00C713EA" w:rsidRPr="00E901C8" w:rsidRDefault="00C713EA" w:rsidP="0058389A">
      <w:pPr>
        <w:numPr>
          <w:ilvl w:val="0"/>
          <w:numId w:val="2"/>
        </w:numPr>
        <w:spacing w:before="100" w:beforeAutospacing="1" w:after="100" w:afterAutospacing="1" w:line="276" w:lineRule="auto"/>
        <w:rPr>
          <w:rFonts w:ascii="Arial" w:hAnsi="Arial" w:cs="Arial"/>
          <w:color w:val="auto"/>
        </w:rPr>
      </w:pPr>
      <w:r w:rsidRPr="00E901C8">
        <w:rPr>
          <w:rFonts w:ascii="Arial" w:hAnsi="Arial" w:cs="Arial"/>
          <w:color w:val="auto"/>
        </w:rPr>
        <w:t>Es bestehen keine gesundheitlichen Einschränkungen oder Krankheitssymptome</w:t>
      </w:r>
    </w:p>
    <w:p w14:paraId="1E1D173B" w14:textId="77777777" w:rsidR="00C713EA" w:rsidRPr="00E901C8" w:rsidRDefault="00C713EA" w:rsidP="0058389A">
      <w:pPr>
        <w:numPr>
          <w:ilvl w:val="0"/>
          <w:numId w:val="2"/>
        </w:numPr>
        <w:spacing w:before="100" w:beforeAutospacing="1" w:after="100" w:afterAutospacing="1" w:line="276" w:lineRule="auto"/>
        <w:rPr>
          <w:rFonts w:ascii="Arial" w:hAnsi="Arial" w:cs="Arial"/>
          <w:color w:val="auto"/>
        </w:rPr>
      </w:pPr>
      <w:r w:rsidRPr="00E901C8">
        <w:rPr>
          <w:rFonts w:ascii="Arial" w:hAnsi="Arial" w:cs="Arial"/>
          <w:color w:val="auto"/>
        </w:rPr>
        <w:t>Es bestand für mindestens zwei Wochen kein Kontakt zu einer infizierten Person.</w:t>
      </w:r>
    </w:p>
    <w:p w14:paraId="5D10F5DE" w14:textId="1674B470" w:rsidR="00C713EA" w:rsidRPr="00E901C8" w:rsidRDefault="00C713EA" w:rsidP="0058389A">
      <w:pPr>
        <w:numPr>
          <w:ilvl w:val="0"/>
          <w:numId w:val="2"/>
        </w:numPr>
        <w:spacing w:before="100" w:beforeAutospacing="1" w:after="100" w:afterAutospacing="1" w:line="276" w:lineRule="auto"/>
        <w:rPr>
          <w:rFonts w:ascii="Arial" w:hAnsi="Arial" w:cs="Arial"/>
          <w:color w:val="auto"/>
        </w:rPr>
      </w:pPr>
      <w:r w:rsidRPr="00E901C8">
        <w:rPr>
          <w:rFonts w:ascii="Arial" w:hAnsi="Arial" w:cs="Arial"/>
          <w:color w:val="auto"/>
        </w:rPr>
        <w:t>Vor und nach der Sporteinheit muss ein Mund-Nasen-Schutz getragen werden. Dieser kann während der Sporteinheit abgelegt werden.</w:t>
      </w:r>
    </w:p>
    <w:p w14:paraId="76C53E22" w14:textId="2E38AEDF" w:rsidR="001515F9" w:rsidRPr="00E901C8" w:rsidRDefault="00C713EA" w:rsidP="00D36A3A">
      <w:pPr>
        <w:numPr>
          <w:ilvl w:val="0"/>
          <w:numId w:val="2"/>
        </w:numPr>
        <w:spacing w:before="100" w:beforeAutospacing="1" w:after="100" w:afterAutospacing="1" w:line="276" w:lineRule="auto"/>
        <w:rPr>
          <w:rFonts w:ascii="Arial" w:hAnsi="Arial" w:cs="Arial"/>
          <w:color w:val="auto"/>
        </w:rPr>
      </w:pPr>
      <w:r w:rsidRPr="00E901C8">
        <w:rPr>
          <w:rFonts w:ascii="Arial" w:hAnsi="Arial" w:cs="Arial"/>
          <w:color w:val="auto"/>
        </w:rPr>
        <w:t>Die Hygienemaßnahmen (Abstand halten, regelmäßiges Waschen und Desinfizieren der Hände) werden eingehalten.</w:t>
      </w:r>
    </w:p>
    <w:p w14:paraId="4F997E99" w14:textId="087831C1" w:rsidR="00F3339B" w:rsidRPr="00E901C8" w:rsidRDefault="00F3339B" w:rsidP="00F3339B">
      <w:pPr>
        <w:numPr>
          <w:ilvl w:val="0"/>
          <w:numId w:val="1"/>
        </w:numPr>
        <w:spacing w:before="100" w:beforeAutospacing="1" w:after="240" w:line="276" w:lineRule="auto"/>
        <w:jc w:val="both"/>
        <w:rPr>
          <w:rFonts w:ascii="Arial" w:eastAsia="Times New Roman" w:hAnsi="Arial" w:cs="Arial"/>
          <w:color w:val="auto"/>
        </w:rPr>
      </w:pPr>
      <w:r w:rsidRPr="00E901C8">
        <w:rPr>
          <w:rFonts w:ascii="Arial" w:eastAsia="Times New Roman" w:hAnsi="Arial" w:cs="Arial"/>
          <w:color w:val="auto"/>
        </w:rPr>
        <w:t>Gravierende oder wiederholte Verstöße gegen diese Hygienevorgaben führen zu einem Hallenverweis durch die Hygienebeauftragten oder einer anderen Person, die das Hausrecht hat.</w:t>
      </w:r>
    </w:p>
    <w:p w14:paraId="06197822" w14:textId="7C7C2A13" w:rsidR="0040517E" w:rsidRPr="00E901C8" w:rsidRDefault="0040517E" w:rsidP="00F3339B">
      <w:pPr>
        <w:numPr>
          <w:ilvl w:val="0"/>
          <w:numId w:val="1"/>
        </w:numPr>
        <w:spacing w:before="100" w:beforeAutospacing="1" w:after="240" w:line="276" w:lineRule="auto"/>
        <w:jc w:val="both"/>
        <w:rPr>
          <w:rFonts w:ascii="Arial" w:eastAsia="Times New Roman" w:hAnsi="Arial" w:cs="Arial"/>
          <w:color w:val="auto"/>
        </w:rPr>
      </w:pPr>
      <w:r w:rsidRPr="00E901C8">
        <w:rPr>
          <w:rFonts w:ascii="Arial" w:eastAsia="Times New Roman" w:hAnsi="Arial" w:cs="Arial"/>
          <w:color w:val="auto"/>
        </w:rPr>
        <w:t xml:space="preserve">Sollten Abteilungsmitglieder positiv auf COVID getestet worden sein, bzw. mit COVID-Erkrankten in Kontakt getreten sein, werden diese aufgefordert, unmittelbar die Abteilungsleitung zu informieren, um entsprechende Schutzmaßnahmen </w:t>
      </w:r>
      <w:r w:rsidR="00BB5626">
        <w:rPr>
          <w:rFonts w:ascii="Arial" w:eastAsia="Times New Roman" w:hAnsi="Arial" w:cs="Arial"/>
          <w:color w:val="auto"/>
        </w:rPr>
        <w:t xml:space="preserve">gemäß der Weisung des zuständigen Gesundheitsamtes umzusetzen </w:t>
      </w:r>
      <w:r w:rsidRPr="00E901C8">
        <w:rPr>
          <w:rFonts w:ascii="Arial" w:eastAsia="Times New Roman" w:hAnsi="Arial" w:cs="Arial"/>
          <w:color w:val="auto"/>
        </w:rPr>
        <w:t>bzw. Information der Abteilung sowie der Stadt Lohmar zu ermöglichen.</w:t>
      </w:r>
    </w:p>
    <w:sectPr w:rsidR="0040517E" w:rsidRPr="00E901C8" w:rsidSect="008B5106">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98455A"/>
    <w:multiLevelType w:val="hybridMultilevel"/>
    <w:tmpl w:val="BBC883AA"/>
    <w:lvl w:ilvl="0" w:tplc="0407000F">
      <w:start w:val="1"/>
      <w:numFmt w:val="decimal"/>
      <w:lvlText w:val="%1."/>
      <w:lvlJc w:val="left"/>
      <w:pPr>
        <w:ind w:left="720" w:hanging="360"/>
      </w:pPr>
      <w:rPr>
        <w:rFonts w:cs="Times New Roman"/>
      </w:rPr>
    </w:lvl>
    <w:lvl w:ilvl="1" w:tplc="04070001">
      <w:start w:val="1"/>
      <w:numFmt w:val="bullet"/>
      <w:lvlText w:val=""/>
      <w:lvlJc w:val="left"/>
      <w:pPr>
        <w:tabs>
          <w:tab w:val="num" w:pos="1440"/>
        </w:tabs>
        <w:ind w:left="1440" w:hanging="360"/>
      </w:pPr>
      <w:rPr>
        <w:rFonts w:ascii="Symbol" w:hAnsi="Symbol" w:hint="default"/>
      </w:r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 w15:restartNumberingAfterBreak="0">
    <w:nsid w:val="640A1B8D"/>
    <w:multiLevelType w:val="hybridMultilevel"/>
    <w:tmpl w:val="07D01D30"/>
    <w:lvl w:ilvl="0" w:tplc="72A8FCDC">
      <w:numFmt w:val="bullet"/>
      <w:lvlText w:val=""/>
      <w:lvlJc w:val="left"/>
      <w:pPr>
        <w:ind w:left="1410" w:hanging="360"/>
      </w:pPr>
      <w:rPr>
        <w:rFonts w:ascii="Symbol" w:eastAsia="Times New Roman"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3EA"/>
    <w:rsid w:val="001515F9"/>
    <w:rsid w:val="001C4EDB"/>
    <w:rsid w:val="002C53C4"/>
    <w:rsid w:val="003C233F"/>
    <w:rsid w:val="0040517E"/>
    <w:rsid w:val="0049447B"/>
    <w:rsid w:val="0058389A"/>
    <w:rsid w:val="0060728A"/>
    <w:rsid w:val="00611BEB"/>
    <w:rsid w:val="006210E4"/>
    <w:rsid w:val="006D604F"/>
    <w:rsid w:val="00716763"/>
    <w:rsid w:val="00763F67"/>
    <w:rsid w:val="007F512B"/>
    <w:rsid w:val="008B3978"/>
    <w:rsid w:val="008B5106"/>
    <w:rsid w:val="008C2777"/>
    <w:rsid w:val="00980E66"/>
    <w:rsid w:val="00BB5626"/>
    <w:rsid w:val="00C3250F"/>
    <w:rsid w:val="00C604A9"/>
    <w:rsid w:val="00C62A36"/>
    <w:rsid w:val="00C713EA"/>
    <w:rsid w:val="00D36A3A"/>
    <w:rsid w:val="00E73B02"/>
    <w:rsid w:val="00E82E4E"/>
    <w:rsid w:val="00E901C8"/>
    <w:rsid w:val="00EB55EE"/>
    <w:rsid w:val="00F333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E8B9E"/>
  <w15:chartTrackingRefBased/>
  <w15:docId w15:val="{C89C2CAB-9F46-4AD4-8BFF-7F6DD9C1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13EA"/>
    <w:pPr>
      <w:spacing w:line="240" w:lineRule="auto"/>
    </w:pPr>
    <w:rPr>
      <w:rFonts w:ascii="Verdana" w:hAnsi="Verdana" w:cs="Calibri"/>
      <w:color w:val="003572"/>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paragraph">
    <w:name w:val="listparagraph"/>
    <w:basedOn w:val="Standard"/>
    <w:rsid w:val="00C713EA"/>
    <w:pPr>
      <w:ind w:left="720"/>
    </w:pPr>
    <w:rPr>
      <w:rFonts w:ascii="Times New Roman" w:hAnsi="Times New Roman" w:cs="Times New Roman"/>
      <w:color w:val="auto"/>
      <w:sz w:val="20"/>
      <w:szCs w:val="20"/>
      <w:lang w:eastAsia="de-DE"/>
    </w:rPr>
  </w:style>
  <w:style w:type="character" w:styleId="Fett">
    <w:name w:val="Strong"/>
    <w:basedOn w:val="Absatz-Standardschriftart"/>
    <w:uiPriority w:val="22"/>
    <w:qFormat/>
    <w:rsid w:val="00C604A9"/>
    <w:rPr>
      <w:b/>
      <w:bCs/>
    </w:rPr>
  </w:style>
  <w:style w:type="paragraph" w:styleId="Listenabsatz">
    <w:name w:val="List Paragraph"/>
    <w:basedOn w:val="Standard"/>
    <w:uiPriority w:val="34"/>
    <w:qFormat/>
    <w:rsid w:val="006210E4"/>
    <w:pPr>
      <w:ind w:left="720"/>
      <w:contextualSpacing/>
    </w:pPr>
  </w:style>
  <w:style w:type="character" w:styleId="Kommentarzeichen">
    <w:name w:val="annotation reference"/>
    <w:basedOn w:val="Absatz-Standardschriftart"/>
    <w:uiPriority w:val="99"/>
    <w:semiHidden/>
    <w:unhideWhenUsed/>
    <w:rsid w:val="001C4EDB"/>
    <w:rPr>
      <w:sz w:val="16"/>
      <w:szCs w:val="16"/>
    </w:rPr>
  </w:style>
  <w:style w:type="paragraph" w:styleId="Kommentartext">
    <w:name w:val="annotation text"/>
    <w:basedOn w:val="Standard"/>
    <w:link w:val="KommentartextZchn"/>
    <w:uiPriority w:val="99"/>
    <w:semiHidden/>
    <w:unhideWhenUsed/>
    <w:rsid w:val="001C4EDB"/>
    <w:rPr>
      <w:sz w:val="20"/>
      <w:szCs w:val="20"/>
    </w:rPr>
  </w:style>
  <w:style w:type="character" w:customStyle="1" w:styleId="KommentartextZchn">
    <w:name w:val="Kommentartext Zchn"/>
    <w:basedOn w:val="Absatz-Standardschriftart"/>
    <w:link w:val="Kommentartext"/>
    <w:uiPriority w:val="99"/>
    <w:semiHidden/>
    <w:rsid w:val="001C4EDB"/>
    <w:rPr>
      <w:rFonts w:ascii="Verdana" w:hAnsi="Verdana" w:cs="Calibri"/>
      <w:color w:val="003572"/>
      <w:sz w:val="20"/>
      <w:szCs w:val="20"/>
    </w:rPr>
  </w:style>
  <w:style w:type="paragraph" w:styleId="Kommentarthema">
    <w:name w:val="annotation subject"/>
    <w:basedOn w:val="Kommentartext"/>
    <w:next w:val="Kommentartext"/>
    <w:link w:val="KommentarthemaZchn"/>
    <w:uiPriority w:val="99"/>
    <w:semiHidden/>
    <w:unhideWhenUsed/>
    <w:rsid w:val="001C4EDB"/>
    <w:rPr>
      <w:b/>
      <w:bCs/>
    </w:rPr>
  </w:style>
  <w:style w:type="character" w:customStyle="1" w:styleId="KommentarthemaZchn">
    <w:name w:val="Kommentarthema Zchn"/>
    <w:basedOn w:val="KommentartextZchn"/>
    <w:link w:val="Kommentarthema"/>
    <w:uiPriority w:val="99"/>
    <w:semiHidden/>
    <w:rsid w:val="001C4EDB"/>
    <w:rPr>
      <w:rFonts w:ascii="Verdana" w:hAnsi="Verdana" w:cs="Calibri"/>
      <w:b/>
      <w:bCs/>
      <w:color w:val="003572"/>
      <w:sz w:val="20"/>
      <w:szCs w:val="20"/>
    </w:rPr>
  </w:style>
  <w:style w:type="paragraph" w:styleId="Sprechblasentext">
    <w:name w:val="Balloon Text"/>
    <w:basedOn w:val="Standard"/>
    <w:link w:val="SprechblasentextZchn"/>
    <w:uiPriority w:val="99"/>
    <w:semiHidden/>
    <w:unhideWhenUsed/>
    <w:rsid w:val="001C4ED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4EDB"/>
    <w:rPr>
      <w:rFonts w:ascii="Segoe UI" w:hAnsi="Segoe UI" w:cs="Segoe UI"/>
      <w:color w:val="00357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445199">
      <w:bodyDiv w:val="1"/>
      <w:marLeft w:val="0"/>
      <w:marRight w:val="0"/>
      <w:marTop w:val="0"/>
      <w:marBottom w:val="0"/>
      <w:divBdr>
        <w:top w:val="none" w:sz="0" w:space="0" w:color="auto"/>
        <w:left w:val="none" w:sz="0" w:space="0" w:color="auto"/>
        <w:bottom w:val="none" w:sz="0" w:space="0" w:color="auto"/>
        <w:right w:val="none" w:sz="0" w:space="0" w:color="auto"/>
      </w:divBdr>
    </w:div>
    <w:div w:id="186771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4052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 u. Birgit K.</dc:creator>
  <cp:keywords/>
  <dc:description/>
  <cp:lastModifiedBy>Holger Kolmsee</cp:lastModifiedBy>
  <cp:revision>6</cp:revision>
  <dcterms:created xsi:type="dcterms:W3CDTF">2020-10-07T16:33:00Z</dcterms:created>
  <dcterms:modified xsi:type="dcterms:W3CDTF">2020-10-07T17:05:00Z</dcterms:modified>
</cp:coreProperties>
</file>